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7" w:rsidRPr="00820C69" w:rsidRDefault="00F70FB7" w:rsidP="003C1095">
      <w:pPr>
        <w:widowControl w:val="0"/>
        <w:shd w:val="clear" w:color="auto" w:fill="FFFFFF"/>
        <w:autoSpaceDE w:val="0"/>
        <w:autoSpaceDN w:val="0"/>
        <w:adjustRightInd w:val="0"/>
        <w:spacing w:before="72" w:after="48" w:line="403" w:lineRule="exact"/>
        <w:ind w:left="5580" w:right="538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C6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УТВЕРЖДАЮ</w:t>
      </w:r>
    </w:p>
    <w:p w:rsidR="00F70FB7" w:rsidRPr="00820C69" w:rsidRDefault="00F70FB7" w:rsidP="003C1095">
      <w:pPr>
        <w:widowControl w:val="0"/>
        <w:shd w:val="clear" w:color="auto" w:fill="FFFFFF"/>
        <w:autoSpaceDE w:val="0"/>
        <w:autoSpaceDN w:val="0"/>
        <w:adjustRightInd w:val="0"/>
        <w:spacing w:before="72" w:after="48" w:line="403" w:lineRule="exact"/>
        <w:ind w:left="5580" w:right="538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C6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Директор БОУ г. Омска</w:t>
      </w:r>
    </w:p>
    <w:p w:rsidR="00F70FB7" w:rsidRPr="00820C69" w:rsidRDefault="00F70FB7" w:rsidP="003C1095">
      <w:pPr>
        <w:widowControl w:val="0"/>
        <w:shd w:val="clear" w:color="auto" w:fill="FFFFFF"/>
        <w:autoSpaceDE w:val="0"/>
        <w:autoSpaceDN w:val="0"/>
        <w:adjustRightInd w:val="0"/>
        <w:spacing w:before="72" w:after="48" w:line="403" w:lineRule="exact"/>
        <w:ind w:left="5580" w:right="538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C6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«Средняя общеобразовательная </w:t>
      </w:r>
    </w:p>
    <w:p w:rsidR="00F70FB7" w:rsidRPr="00820C69" w:rsidRDefault="00F70FB7" w:rsidP="003C1095">
      <w:pPr>
        <w:widowControl w:val="0"/>
        <w:shd w:val="clear" w:color="auto" w:fill="FFFFFF"/>
        <w:autoSpaceDE w:val="0"/>
        <w:autoSpaceDN w:val="0"/>
        <w:adjustRightInd w:val="0"/>
        <w:spacing w:before="72" w:after="48" w:line="403" w:lineRule="exact"/>
        <w:ind w:left="5580" w:right="538"/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820C69">
        <w:rPr>
          <w:rFonts w:ascii="Times New Roman" w:hAnsi="Times New Roman" w:cs="Times New Roman"/>
          <w:color w:val="000000"/>
          <w:spacing w:val="-6"/>
          <w:sz w:val="24"/>
          <w:szCs w:val="24"/>
          <w:lang w:eastAsia="ru-RU"/>
        </w:rPr>
        <w:t>школа №17»</w:t>
      </w:r>
    </w:p>
    <w:p w:rsidR="00F70FB7" w:rsidRDefault="00F70FB7" w:rsidP="003C1095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3C1095">
        <w:rPr>
          <w:rFonts w:ascii="Times New Roman" w:hAnsi="Times New Roman" w:cs="Times New Roman"/>
          <w:sz w:val="24"/>
          <w:szCs w:val="24"/>
        </w:rPr>
        <w:t>М.В. Чешегорова</w:t>
      </w:r>
    </w:p>
    <w:p w:rsidR="00F70FB7" w:rsidRPr="003C1095" w:rsidRDefault="00F70FB7" w:rsidP="003C1095">
      <w:pPr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«____»______________2014</w:t>
      </w:r>
      <w:r w:rsidRPr="003C1095">
        <w:rPr>
          <w:rFonts w:ascii="Times New Roman" w:hAnsi="Times New Roman" w:cs="Times New Roman"/>
          <w:sz w:val="24"/>
          <w:szCs w:val="24"/>
        </w:rPr>
        <w:t>года</w:t>
      </w:r>
    </w:p>
    <w:p w:rsidR="00F70FB7" w:rsidRDefault="00F70FB7" w:rsidP="008656B9">
      <w:pPr>
        <w:ind w:left="6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820C69">
        <w:rPr>
          <w:rFonts w:ascii="Times New Roman" w:hAnsi="Times New Roman" w:cs="Times New Roman"/>
          <w:b/>
          <w:bCs/>
          <w:sz w:val="56"/>
          <w:szCs w:val="56"/>
        </w:rPr>
        <w:t>Программа работы образовательного учреждения с детьми, находящимися под опекой</w:t>
      </w: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Default="00F70FB7" w:rsidP="0082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FB7" w:rsidRPr="00867355" w:rsidRDefault="00F70FB7" w:rsidP="008673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Омск-2014</w:t>
      </w:r>
    </w:p>
    <w:p w:rsidR="00F70FB7" w:rsidRDefault="00F70FB7" w:rsidP="00820C69">
      <w:pPr>
        <w:framePr w:hSpace="180" w:wrap="auto" w:hAnchor="margin" w:xAlign="center" w:y="-438"/>
        <w:spacing w:before="75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Содержание программы:</w:t>
      </w:r>
    </w:p>
    <w:p w:rsidR="00F70FB7" w:rsidRDefault="00F70FB7" w:rsidP="00820C69">
      <w:pPr>
        <w:framePr w:hSpace="180" w:wrap="auto" w:hAnchor="margin" w:xAlign="center" w:y="-438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820C69">
      <w:pPr>
        <w:framePr w:hSpace="180" w:wrap="auto" w:hAnchor="margin" w:xAlign="center" w:y="-438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B7" w:rsidRPr="00643B07" w:rsidRDefault="00F70FB7" w:rsidP="00820C69">
      <w:pPr>
        <w:framePr w:hSpace="180" w:wrap="auto" w:hAnchor="margin" w:xAlign="center" w:y="-438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 w:rsidRPr="00643B07">
        <w:rPr>
          <w:rFonts w:ascii="Times New Roman" w:hAnsi="Times New Roman" w:cs="Times New Roman"/>
          <w:sz w:val="24"/>
          <w:szCs w:val="24"/>
        </w:rPr>
        <w:t>1.Паспорт программы.</w:t>
      </w:r>
    </w:p>
    <w:p w:rsidR="00F70FB7" w:rsidRPr="00643B07" w:rsidRDefault="00F70FB7" w:rsidP="00820C69">
      <w:pPr>
        <w:framePr w:hSpace="180" w:wrap="auto" w:hAnchor="margin" w:xAlign="center" w:y="-438"/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 w:rsidRPr="00643B07">
        <w:rPr>
          <w:rFonts w:ascii="Times New Roman" w:hAnsi="Times New Roman" w:cs="Times New Roman"/>
          <w:sz w:val="24"/>
          <w:szCs w:val="24"/>
        </w:rPr>
        <w:t>2.Сведения об образовательном учреждении.</w:t>
      </w:r>
    </w:p>
    <w:p w:rsidR="00F70FB7" w:rsidRPr="00643B0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43B07">
        <w:rPr>
          <w:rFonts w:ascii="Times New Roman" w:hAnsi="Times New Roman" w:cs="Times New Roman"/>
          <w:sz w:val="24"/>
          <w:szCs w:val="24"/>
        </w:rPr>
        <w:t>Информация о количестве обучающихся.</w:t>
      </w:r>
    </w:p>
    <w:p w:rsidR="00F70FB7" w:rsidRPr="00643B0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43B07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F70FB7" w:rsidRPr="00643B0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43B07">
        <w:rPr>
          <w:rFonts w:ascii="Times New Roman" w:hAnsi="Times New Roman" w:cs="Times New Roman"/>
          <w:sz w:val="24"/>
          <w:szCs w:val="24"/>
        </w:rPr>
        <w:t>Цели и задачи.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43B07">
        <w:rPr>
          <w:rFonts w:ascii="Times New Roman" w:hAnsi="Times New Roman" w:cs="Times New Roman"/>
          <w:sz w:val="24"/>
          <w:szCs w:val="24"/>
        </w:rPr>
        <w:t>Функции.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7.Механизм реализации программы.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8.Направленияреализации программы.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9.Нормативно-правовая база.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10.Реализация работы.</w:t>
      </w:r>
    </w:p>
    <w:p w:rsidR="00F70FB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11.Ожидаемые результаты.</w:t>
      </w:r>
    </w:p>
    <w:p w:rsidR="00F70FB7" w:rsidRPr="00643B07" w:rsidRDefault="00F70FB7" w:rsidP="00820C69">
      <w:pPr>
        <w:spacing w:before="7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F2E17">
        <w:rPr>
          <w:rFonts w:ascii="Times New Roman" w:hAnsi="Times New Roman" w:cs="Times New Roman"/>
          <w:sz w:val="24"/>
          <w:szCs w:val="24"/>
        </w:rPr>
        <w:t>Основные критерии эффективности реализации программы.</w:t>
      </w:r>
    </w:p>
    <w:p w:rsidR="00F70FB7" w:rsidRPr="009F2E17" w:rsidRDefault="00F70FB7" w:rsidP="00820C69">
      <w:pPr>
        <w:framePr w:hSpace="180" w:wrap="auto" w:hAnchor="margin" w:xAlign="center" w:y="-438"/>
        <w:spacing w:before="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0FB7" w:rsidRPr="009F2E1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9F2E17">
      <w:pPr>
        <w:rPr>
          <w:rFonts w:ascii="Times New Roman" w:hAnsi="Times New Roman" w:cs="Times New Roman"/>
          <w:sz w:val="24"/>
          <w:szCs w:val="24"/>
        </w:rPr>
      </w:pPr>
    </w:p>
    <w:p w:rsidR="00F70FB7" w:rsidRPr="00820C69" w:rsidRDefault="00F70FB7" w:rsidP="009F2E1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0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Паспорт программы</w:t>
      </w:r>
    </w:p>
    <w:tbl>
      <w:tblPr>
        <w:tblW w:w="104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505"/>
        <w:gridCol w:w="5920"/>
      </w:tblGrid>
      <w:tr w:rsidR="00F70FB7" w:rsidRPr="00D94578">
        <w:trPr>
          <w:gridAfter w:val="1"/>
          <w:wAfter w:w="5920" w:type="dxa"/>
          <w:trHeight w:val="1"/>
        </w:trPr>
        <w:tc>
          <w:tcPr>
            <w:tcW w:w="4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0123D3" w:rsidRDefault="00F70FB7" w:rsidP="000123D3">
            <w:pPr>
              <w:spacing w:after="0" w:line="215" w:lineRule="atLeast"/>
              <w:rPr>
                <w:rFonts w:ascii="Tahoma" w:hAnsi="Tahoma" w:cs="Tahoma"/>
                <w:color w:val="424242"/>
                <w:sz w:val="2"/>
                <w:szCs w:val="2"/>
                <w:lang w:eastAsia="ru-RU"/>
              </w:rPr>
            </w:pP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8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Программа  работы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-сиротами и детьми, находящимися под опекой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в 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Омска  «Средняя общеобразовательная школа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 xml:space="preserve"> №17»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 2014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-2017 г.</w:t>
            </w: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F70FB7" w:rsidRPr="00AE5D46" w:rsidRDefault="00F70FB7" w:rsidP="00AE5D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ребёнка;</w:t>
            </w:r>
          </w:p>
          <w:p w:rsidR="00F70FB7" w:rsidRDefault="00F70FB7" w:rsidP="00AE5D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ФЗ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0FB7" w:rsidRPr="00AE5D46" w:rsidRDefault="00F70FB7" w:rsidP="00AE5D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г.</w:t>
            </w:r>
          </w:p>
          <w:p w:rsidR="00F70FB7" w:rsidRPr="00AE5D46" w:rsidRDefault="00F70FB7" w:rsidP="00AE5D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здравоохранения РФ «О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оставшихся без попечения родителей» от 21 декабря 2012 г. № 1346</w:t>
            </w: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AE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по защите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и интересов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                                     </w:t>
            </w: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AE5D46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по защите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и интересов</w:t>
            </w:r>
          </w:p>
          <w:p w:rsidR="00F70FB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E5D46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руководители.</w:t>
            </w:r>
          </w:p>
        </w:tc>
      </w:tr>
      <w:tr w:rsidR="00F70FB7" w:rsidRPr="00D94578">
        <w:trPr>
          <w:trHeight w:val="1"/>
        </w:trPr>
        <w:tc>
          <w:tcPr>
            <w:tcW w:w="4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70FB7" w:rsidRPr="00643B07" w:rsidRDefault="00F70FB7" w:rsidP="0082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пекаемые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дети-сироты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FB7" w:rsidRPr="00643B07" w:rsidRDefault="00F70FB7" w:rsidP="0082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пекуны;</w:t>
            </w:r>
          </w:p>
          <w:p w:rsidR="00F70FB7" w:rsidRPr="00643B07" w:rsidRDefault="00F70FB7" w:rsidP="0082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руководители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FB7" w:rsidRPr="00643B07" w:rsidRDefault="00F70FB7" w:rsidP="00820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кружающий социум;</w:t>
            </w:r>
          </w:p>
          <w:p w:rsidR="00F70FB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тдел опеки и попечительства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Омска Центрального административного округа.</w:t>
            </w:r>
          </w:p>
        </w:tc>
      </w:tr>
    </w:tbl>
    <w:p w:rsidR="00F70FB7" w:rsidRDefault="00F70FB7" w:rsidP="00643B0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643B0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B9235B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B923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0FB7" w:rsidRDefault="00F70FB7" w:rsidP="00B923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9A7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ведения об образовательном учреждении.</w:t>
      </w:r>
    </w:p>
    <w:p w:rsidR="00F70FB7" w:rsidRDefault="00F70FB7" w:rsidP="009A7D9F">
      <w:pPr>
        <w:rPr>
          <w:rFonts w:ascii="Times New Roman" w:hAnsi="Times New Roman" w:cs="Times New Roman"/>
          <w:sz w:val="24"/>
          <w:szCs w:val="24"/>
        </w:rPr>
      </w:pPr>
      <w:r w:rsidRPr="009A7D9F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города Омска «Средняя общеобразовательная школа №17».</w:t>
      </w:r>
    </w:p>
    <w:p w:rsidR="00F70FB7" w:rsidRDefault="00F70FB7" w:rsidP="009A7D9F">
      <w:pPr>
        <w:pStyle w:val="NormalWeb"/>
      </w:pPr>
      <w:r>
        <w:t>Адрес: 644052 город Омск, улица 27-я  Северная, дом 90.</w:t>
      </w:r>
    </w:p>
    <w:p w:rsidR="00F70FB7" w:rsidRDefault="00F70FB7" w:rsidP="009A7D9F">
      <w:pPr>
        <w:pStyle w:val="NormalWeb"/>
      </w:pPr>
      <w:r>
        <w:t xml:space="preserve">телефон директора: 61-54-81 </w:t>
      </w:r>
    </w:p>
    <w:p w:rsidR="00F70FB7" w:rsidRDefault="00F70FB7" w:rsidP="009A7D9F">
      <w:pPr>
        <w:pStyle w:val="NormalWeb"/>
      </w:pPr>
      <w:r>
        <w:t>телефон секретаря: 61-59-81</w:t>
      </w:r>
    </w:p>
    <w:p w:rsidR="00F70FB7" w:rsidRDefault="00F70FB7" w:rsidP="009A7D9F">
      <w:pPr>
        <w:pStyle w:val="NormalWeb"/>
      </w:pPr>
      <w:r>
        <w:t xml:space="preserve"> e-mail: </w:t>
      </w:r>
      <w:hyperlink r:id="rId7" w:history="1">
        <w:r w:rsidRPr="00F12C70">
          <w:rPr>
            <w:rStyle w:val="Hyperlink"/>
          </w:rPr>
          <w:t>school17-omsk@yandex.ru</w:t>
        </w:r>
      </w:hyperlink>
      <w:r>
        <w:t>.</w:t>
      </w:r>
    </w:p>
    <w:p w:rsidR="00F70FB7" w:rsidRDefault="00F70FB7" w:rsidP="009A7D9F">
      <w:pPr>
        <w:spacing w:before="75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A7D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Информация о количестве обучающихся.</w:t>
      </w:r>
    </w:p>
    <w:p w:rsidR="00F70FB7" w:rsidRDefault="00F70FB7" w:rsidP="009A7D9F">
      <w:pPr>
        <w:pStyle w:val="style14"/>
        <w:rPr>
          <w:color w:val="000000"/>
        </w:rPr>
      </w:pPr>
      <w:r>
        <w:rPr>
          <w:color w:val="000000"/>
        </w:rPr>
        <w:t>В настоящее время (2014-2015</w:t>
      </w:r>
      <w:r w:rsidRPr="009A7D9F">
        <w:rPr>
          <w:color w:val="000000"/>
        </w:rPr>
        <w:t xml:space="preserve"> уч.г.) в ш</w:t>
      </w:r>
      <w:r>
        <w:rPr>
          <w:color w:val="000000"/>
        </w:rPr>
        <w:t>коле обучается 1042 обучающихся.</w:t>
      </w:r>
    </w:p>
    <w:p w:rsidR="00F70FB7" w:rsidRDefault="00F70FB7" w:rsidP="009A7D9F">
      <w:pPr>
        <w:pStyle w:val="style14"/>
        <w:rPr>
          <w:color w:val="000000"/>
        </w:rPr>
      </w:pPr>
      <w:r>
        <w:rPr>
          <w:color w:val="000000"/>
        </w:rPr>
        <w:t>Школа насчитывает 40</w:t>
      </w:r>
      <w:r w:rsidRPr="009A7D9F">
        <w:rPr>
          <w:color w:val="000000"/>
        </w:rPr>
        <w:t xml:space="preserve"> классов комплектов, к</w:t>
      </w:r>
      <w:r>
        <w:rPr>
          <w:color w:val="000000"/>
        </w:rPr>
        <w:t>оличество смен – 2.</w:t>
      </w:r>
      <w:r>
        <w:rPr>
          <w:color w:val="000000"/>
        </w:rPr>
        <w:br/>
        <w:t>1 смена – 19</w:t>
      </w:r>
      <w:r w:rsidRPr="009A7D9F">
        <w:rPr>
          <w:color w:val="000000"/>
        </w:rPr>
        <w:t xml:space="preserve"> класс </w:t>
      </w:r>
      <w:r w:rsidRPr="009A7D9F">
        <w:rPr>
          <w:rStyle w:val="apple-converted-space"/>
          <w:color w:val="000000"/>
        </w:rPr>
        <w:t> </w:t>
      </w:r>
      <w:r>
        <w:rPr>
          <w:color w:val="000000"/>
        </w:rPr>
        <w:br/>
        <w:t>2 смена – 21</w:t>
      </w:r>
      <w:r w:rsidRPr="009A7D9F">
        <w:rPr>
          <w:color w:val="000000"/>
        </w:rPr>
        <w:t xml:space="preserve"> классов</w:t>
      </w:r>
    </w:p>
    <w:p w:rsidR="00F70FB7" w:rsidRPr="009A7D9F" w:rsidRDefault="00F70FB7" w:rsidP="009A7D9F">
      <w:pPr>
        <w:pStyle w:val="style14"/>
        <w:rPr>
          <w:color w:val="000000"/>
        </w:rPr>
      </w:pPr>
      <w:r w:rsidRPr="009A7D9F">
        <w:rPr>
          <w:color w:val="000000"/>
        </w:rPr>
        <w:t>Количество классов по ступеням:</w:t>
      </w:r>
      <w:r w:rsidRPr="009A7D9F">
        <w:rPr>
          <w:rStyle w:val="apple-converted-space"/>
          <w:color w:val="000000"/>
        </w:rPr>
        <w:t> </w:t>
      </w:r>
      <w:r>
        <w:rPr>
          <w:color w:val="000000"/>
        </w:rPr>
        <w:br/>
        <w:t>Начальная школа 1-4 классы — 19</w:t>
      </w:r>
      <w:r w:rsidRPr="009A7D9F">
        <w:rPr>
          <w:color w:val="000000"/>
        </w:rPr>
        <w:t xml:space="preserve"> комплектов</w:t>
      </w:r>
      <w:r>
        <w:rPr>
          <w:color w:val="000000"/>
        </w:rPr>
        <w:t>;</w:t>
      </w:r>
      <w:r>
        <w:rPr>
          <w:color w:val="000000"/>
        </w:rPr>
        <w:br/>
        <w:t>Основная школа 5-9 классы — 19</w:t>
      </w:r>
      <w:r w:rsidRPr="009A7D9F">
        <w:rPr>
          <w:color w:val="000000"/>
        </w:rPr>
        <w:t xml:space="preserve"> комплектов;</w:t>
      </w:r>
      <w:r w:rsidRPr="009A7D9F">
        <w:rPr>
          <w:color w:val="000000"/>
        </w:rPr>
        <w:br/>
        <w:t>Средняя (полная) шк</w:t>
      </w:r>
      <w:r>
        <w:rPr>
          <w:color w:val="000000"/>
        </w:rPr>
        <w:t>ола  10-11 классы — 2 комплекта.</w:t>
      </w:r>
    </w:p>
    <w:p w:rsidR="00F70FB7" w:rsidRDefault="00F70FB7" w:rsidP="009A7D9F">
      <w:pPr>
        <w:pStyle w:val="style14"/>
        <w:rPr>
          <w:color w:val="000000"/>
        </w:rPr>
      </w:pPr>
      <w:r w:rsidRPr="009A7D9F">
        <w:rPr>
          <w:color w:val="000000"/>
        </w:rPr>
        <w:t>В школе действует пятидневная учебная неделя для 1-7 классов, шестидневная — для 8-11классов.</w:t>
      </w:r>
    </w:p>
    <w:p w:rsidR="00F70FB7" w:rsidRDefault="00F70FB7" w:rsidP="009A7D9F">
      <w:pPr>
        <w:pStyle w:val="style14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70FB7" w:rsidRDefault="00F70FB7" w:rsidP="002F0AA4">
      <w:pPr>
        <w:pStyle w:val="style14"/>
        <w:jc w:val="center"/>
        <w:rPr>
          <w:b/>
          <w:bCs/>
          <w:i/>
          <w:iCs/>
          <w:color w:val="000000"/>
          <w:sz w:val="28"/>
          <w:szCs w:val="28"/>
        </w:rPr>
      </w:pPr>
      <w:r w:rsidRPr="009A7D9F">
        <w:rPr>
          <w:b/>
          <w:bCs/>
          <w:i/>
          <w:iCs/>
          <w:color w:val="000000"/>
          <w:sz w:val="28"/>
          <w:szCs w:val="28"/>
        </w:rPr>
        <w:t>Пояснительная записка.</w:t>
      </w:r>
    </w:p>
    <w:p w:rsidR="00F70FB7" w:rsidRDefault="00F70FB7" w:rsidP="002F0AA4">
      <w:pPr>
        <w:pStyle w:val="style14"/>
      </w:pPr>
      <w:r w:rsidRPr="00643B07">
        <w:t>Любая семья, в которой ребенка воспитывают  не кровные родители,   называется замещающей. К замещающим семьям относятся семьи усыновителей, опекунские и приемные семьи.  Основная функция этих семей – заменить ребенку  утраченную  кровную семью и отсутствующих биологических родителей.</w:t>
      </w:r>
      <w:r>
        <w:t xml:space="preserve"> Учреждение призвано</w:t>
      </w:r>
      <w:r w:rsidRPr="00643B07">
        <w:t xml:space="preserve"> оказывать помощь ребенку по защите его прав и законных интересов, осуществлять систематический контроль за воспитанием, обучением, состоянием здоровья, материально-бытовым содержанием, оказывать помощь в преодолении трудностей в учебе. А для этого  необходимо объединить усилия учителей, социального педагога, психолога, медицинских работников, которые</w:t>
      </w:r>
      <w:r>
        <w:t>,</w:t>
      </w:r>
      <w:r w:rsidRPr="00643B07">
        <w:t xml:space="preserve"> взаимодействуя друг с другом, будут постоянно  держать таких учащихся в поле своего зрения.</w:t>
      </w:r>
      <w:r>
        <w:t xml:space="preserve"> </w:t>
      </w:r>
      <w:r w:rsidRPr="00643B07">
        <w:t>Одним из тяжёлых проявлений кризиса современного российского обще</w:t>
      </w:r>
      <w:r w:rsidRPr="00643B07">
        <w:softHyphen/>
        <w:t>ства стало увеличение числа детей-сирот, детей, оставшихся без родительского попечения. За последние годы в России устойчиво проявляется тенденция роста численности таких детей. Переход к рыночной экономике и связанные с этим процессы распада многих семей приводят к росту числа отвергнутых детей. Ис</w:t>
      </w:r>
      <w:r w:rsidRPr="00643B07">
        <w:softHyphen/>
        <w:t>следования в св</w:t>
      </w:r>
      <w:r>
        <w:t>язи с данной проблемой показывают</w:t>
      </w:r>
      <w:r w:rsidRPr="00643B07">
        <w:t xml:space="preserve"> наличие сложных проблем у лиц этой категории в адаптации к современным условиям жизнедеятельности. Низкий уровень подготовленности к самостоятельной жизни характеризует мо</w:t>
      </w:r>
      <w:r w:rsidRPr="00643B07">
        <w:softHyphen/>
        <w:t>тивы и установки большинства детей- сирот и детей, оставшихся без попечения родителей. Замедленно</w:t>
      </w:r>
      <w:r>
        <w:t>е интеллектуальное развитие, несформированны</w:t>
      </w:r>
      <w:r w:rsidRPr="00643B07">
        <w:t>е чув</w:t>
      </w:r>
      <w:r w:rsidRPr="00643B07">
        <w:softHyphen/>
        <w:t>ства родного дома, причастности к сем</w:t>
      </w:r>
      <w:r>
        <w:t xml:space="preserve">ье, психическая надломленность </w:t>
      </w:r>
      <w:r w:rsidRPr="00643B07">
        <w:t>ухудшает их самочувствие. Разрушение родственных связей усугубляет чувство одиночества, незащищённости. Это в свою очередь разрушает установку на се</w:t>
      </w:r>
      <w:r w:rsidRPr="00643B07">
        <w:softHyphen/>
        <w:t>мейную жизнь. Весьма сложны проблемы профессиональной ориентации и подготовки детей-сирот и детей, оставшихся без попечения родителей, к само</w:t>
      </w:r>
      <w:r w:rsidRPr="00643B07">
        <w:softHyphen/>
        <w:t>стоятельной трудовой деятельности. Они отличаются неадекватностью ожиданий по сравнению с характером и сложностью встречаемых проблем. Неготовность и беспомощность к их решению усугубляется низким уровнем развития художественных интересов, обеднённым содержанием досуга, неумением реа</w:t>
      </w:r>
      <w:r w:rsidRPr="00643B07">
        <w:softHyphen/>
        <w:t>лизовать свои задатки. Среди детей-сирот и детей, оставшихся без попечения родителей, отмечается большой процент правонарушений, склонность к курению, употреблению спиртных напитков. Таким образом, эта категория детей оказывается одной из самых социально уязвимых групп населения. Это, в свою очередь, указывает на актуальность данной проблемы и необходимость целена</w:t>
      </w:r>
      <w:r w:rsidRPr="00643B07">
        <w:softHyphen/>
        <w:t>правленной работы всех школьных служб с детьми-сиротами и детьми, остав</w:t>
      </w:r>
      <w:r w:rsidRPr="00643B07">
        <w:softHyphen/>
        <w:t>шимися без попечения родителей для создания условий их полноценной соци</w:t>
      </w:r>
      <w:r w:rsidRPr="00643B07">
        <w:softHyphen/>
        <w:t>альной адаптации и интеграции в общество.</w:t>
      </w:r>
    </w:p>
    <w:p w:rsidR="00F70FB7" w:rsidRDefault="00F70FB7" w:rsidP="002F0AA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F0AA4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призвана содействовать:</w:t>
      </w:r>
    </w:p>
    <w:p w:rsidR="00F70FB7" w:rsidRPr="002F0AA4" w:rsidRDefault="00F70FB7" w:rsidP="002F0AA4">
      <w:pPr>
        <w:pStyle w:val="ListParagraph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F0AA4">
        <w:rPr>
          <w:rFonts w:ascii="Times New Roman" w:hAnsi="Times New Roman" w:cs="Times New Roman"/>
          <w:sz w:val="24"/>
          <w:szCs w:val="24"/>
          <w:lang w:eastAsia="ru-RU"/>
        </w:rPr>
        <w:t>социальной защите прав ребёнка;</w:t>
      </w:r>
    </w:p>
    <w:p w:rsidR="00F70FB7" w:rsidRPr="002F0AA4" w:rsidRDefault="00F70FB7" w:rsidP="002F0AA4">
      <w:pPr>
        <w:pStyle w:val="ListParagraph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F0AA4">
        <w:rPr>
          <w:rFonts w:ascii="Times New Roman" w:hAnsi="Times New Roman" w:cs="Times New Roman"/>
          <w:sz w:val="24"/>
          <w:szCs w:val="24"/>
          <w:lang w:eastAsia="ru-RU"/>
        </w:rPr>
        <w:t>социальной поддержке детей и подростков, оказанию помощи в преодолении трудностей в процессе их личностного роста, системному проведению мероприятий по нормализации их социальной жизни, созданию условий для их социального развития и формирования;</w:t>
      </w:r>
    </w:p>
    <w:p w:rsidR="00F70FB7" w:rsidRPr="002F0AA4" w:rsidRDefault="00F70FB7" w:rsidP="002F0AA4">
      <w:pPr>
        <w:pStyle w:val="ListParagraph"/>
        <w:numPr>
          <w:ilvl w:val="0"/>
          <w:numId w:val="8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F0AA4">
        <w:rPr>
          <w:rFonts w:ascii="Times New Roman" w:hAnsi="Times New Roman" w:cs="Times New Roman"/>
          <w:sz w:val="24"/>
          <w:szCs w:val="24"/>
          <w:lang w:eastAsia="ru-RU"/>
        </w:rPr>
        <w:t>профилактике безнадзорности и правонарушений;</w:t>
      </w:r>
    </w:p>
    <w:p w:rsidR="00F70FB7" w:rsidRDefault="00F70FB7" w:rsidP="002F0AA4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F0AA4">
        <w:rPr>
          <w:rFonts w:ascii="Times New Roman" w:hAnsi="Times New Roman" w:cs="Times New Roman"/>
          <w:sz w:val="24"/>
          <w:szCs w:val="24"/>
          <w:lang w:eastAsia="ru-RU"/>
        </w:rPr>
        <w:t>Для своевременного решения, возникающих проблем, своевременного выявления и учета контингента обучающихся и семей, поставлены следующие цели и задачи, определены функции, направления и объекты работы, составлены планы работы с обучающимися, семьями, по разным направлениям.</w:t>
      </w:r>
    </w:p>
    <w:p w:rsidR="00F70FB7" w:rsidRPr="002F0AA4" w:rsidRDefault="00F70FB7" w:rsidP="002F0AA4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F0AA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Цели и задачи программы.</w:t>
      </w:r>
    </w:p>
    <w:p w:rsidR="00F70FB7" w:rsidRPr="00643B07" w:rsidRDefault="00F70FB7" w:rsidP="009D45E6">
      <w:pPr>
        <w:rPr>
          <w:rFonts w:ascii="Times New Roman" w:hAnsi="Times New Roman" w:cs="Times New Roman"/>
          <w:sz w:val="24"/>
          <w:szCs w:val="24"/>
        </w:rPr>
      </w:pPr>
      <w:r w:rsidRPr="009D45E6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D45E6">
        <w:rPr>
          <w:u w:val="single"/>
        </w:rPr>
        <w:t>:</w:t>
      </w:r>
      <w:r>
        <w:rPr>
          <w:u w:val="single"/>
        </w:rPr>
        <w:t xml:space="preserve"> </w:t>
      </w:r>
      <w:r w:rsidRPr="00643B07">
        <w:rPr>
          <w:rFonts w:ascii="Times New Roman" w:hAnsi="Times New Roman" w:cs="Times New Roman"/>
          <w:sz w:val="24"/>
          <w:szCs w:val="24"/>
        </w:rPr>
        <w:t>сотрудничество и взаимодействие с опекаемыми детьми и их семьями, анализ результатов совместной деятельности, диагностическое обследование опекаемых, семей в которых проживают эти дети, оказание психологической помощи и поддержки, социальной защиты обучающихся.</w:t>
      </w:r>
    </w:p>
    <w:p w:rsidR="00F70FB7" w:rsidRDefault="00F70FB7" w:rsidP="009D4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E6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 xml:space="preserve"> выявление интересов и потребностей опекаемых детей, трудностей и проблем,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отклонений в поведении, уровня 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защищённости и адаптированности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 xml:space="preserve"> к социальной среде; </w:t>
      </w:r>
    </w:p>
    <w:p w:rsidR="00F70FB7" w:rsidRPr="009D45E6" w:rsidRDefault="00F70FB7" w:rsidP="009D4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своевременное оказание социальной помощи и поддержки нуждающимся в 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учащихся, находящихся под опекой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0FB7" w:rsidRPr="009D45E6" w:rsidRDefault="00F70FB7" w:rsidP="009D45E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организация мероприятий, направленных на развитие социальной инициативы, реализа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цию социальных программ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0FB7" w:rsidRPr="009D45E6" w:rsidRDefault="00F70FB7" w:rsidP="009D45E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E6">
        <w:rPr>
          <w:rFonts w:ascii="Times New Roman" w:hAnsi="Times New Roman" w:cs="Times New Roman"/>
          <w:sz w:val="24"/>
          <w:szCs w:val="24"/>
          <w:lang w:eastAsia="ru-RU"/>
        </w:rPr>
        <w:t>- принятие мер по социальной защите и поддержке обучающихся, реализация прав и свобод личности;</w:t>
      </w:r>
    </w:p>
    <w:p w:rsidR="00F70FB7" w:rsidRPr="009D45E6" w:rsidRDefault="00F70FB7" w:rsidP="009D45E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содействие созданию обстановки психологического комфорта и безопасности  личности  обучающихся в учреждении, в семье, в окружающей социальной среде;</w:t>
      </w:r>
    </w:p>
    <w:p w:rsidR="00F70FB7" w:rsidRPr="009D45E6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координация  взаимодействия учителей, опекунов, специалистов социальных служб, представителей административных органов для оказания помощи опекаемым детям;</w:t>
      </w:r>
    </w:p>
    <w:p w:rsidR="00F70FB7" w:rsidRPr="009D45E6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E6">
        <w:rPr>
          <w:rFonts w:ascii="Times New Roman" w:hAnsi="Times New Roman" w:cs="Times New Roman"/>
          <w:sz w:val="24"/>
          <w:szCs w:val="24"/>
          <w:lang w:eastAsia="ru-RU"/>
        </w:rPr>
        <w:t>- воспитание уважения к закону, нормам коллективной жизни;</w:t>
      </w:r>
    </w:p>
    <w:p w:rsidR="00F70FB7" w:rsidRPr="009D45E6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E6">
        <w:rPr>
          <w:rFonts w:ascii="Times New Roman" w:hAnsi="Times New Roman" w:cs="Times New Roman"/>
          <w:sz w:val="24"/>
          <w:szCs w:val="24"/>
          <w:lang w:eastAsia="ru-RU"/>
        </w:rPr>
        <w:t>- формирование общечеловеческих норм гуманистической морали и культуры общения;</w:t>
      </w:r>
    </w:p>
    <w:p w:rsidR="00F70FB7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5E6">
        <w:rPr>
          <w:rFonts w:ascii="Times New Roman" w:hAnsi="Times New Roman" w:cs="Times New Roman"/>
          <w:sz w:val="24"/>
          <w:szCs w:val="24"/>
          <w:lang w:eastAsia="ru-RU"/>
        </w:rPr>
        <w:t>- контроль за добросовестным выполнением обязанностей опекунов, попечителей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0FB7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рофилактика возникновения проб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лемных ситуаций в жизни ребенка;</w:t>
      </w:r>
    </w:p>
    <w:p w:rsidR="00F70FB7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</w:t>
      </w:r>
      <w:r w:rsidRPr="009D45E6">
        <w:rPr>
          <w:rFonts w:ascii="Times New Roman" w:hAnsi="Times New Roman" w:cs="Times New Roman"/>
          <w:sz w:val="24"/>
          <w:szCs w:val="24"/>
          <w:lang w:eastAsia="ru-RU"/>
        </w:rPr>
        <w:t>ащита и охрана прав ребенка в уже возникшей жизненной ситуации.</w:t>
      </w:r>
    </w:p>
    <w:p w:rsidR="00F70FB7" w:rsidRDefault="00F70FB7" w:rsidP="009D45E6">
      <w:pPr>
        <w:tabs>
          <w:tab w:val="right" w:pos="1440"/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FB7" w:rsidRDefault="00F70FB7" w:rsidP="00CE594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программы</w:t>
      </w:r>
    </w:p>
    <w:p w:rsidR="00F70FB7" w:rsidRPr="00CE594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Воспитательная.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 Полноценное использование в воспитательном процессе средств и возможностей общества, воспитательного потенциала микросферы, потенциаль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 возможностей самой личности.</w:t>
      </w:r>
    </w:p>
    <w:p w:rsidR="00F70FB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Организаторская.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 xml:space="preserve"> Организация общественно - ценной деятельности детей и взрослых, педагогов в решении задач социально - педагогической помощи, поддержки, воспитания и развития, реализации планов, проектов и программ. </w:t>
      </w:r>
    </w:p>
    <w:p w:rsidR="00F70FB7" w:rsidRPr="00CE594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Предупредительно-профилактическая и социально-терапевтическая.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 Предупреждение, и преодоление негативных влияний, оказание помощи в период социального и профессионального определения обучающихся.</w:t>
      </w:r>
    </w:p>
    <w:p w:rsidR="00F70FB7" w:rsidRPr="00CE594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Организационно-коммуникативная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. Сосредоточивание информации налаживание связей между различными социальными институтами микрорайона в их работе с детьми, семьями.</w:t>
      </w:r>
    </w:p>
    <w:p w:rsidR="00F70FB7" w:rsidRPr="00CE594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Охранно-защитная.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 Использование имеющегося арсенала правовых норм для защиты прав и интересов личности, содействие применению мер государственного принуждения и реализации юридической ответственности в отношении лиц, допускающих прямые или опосредованные противоправ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воздействия.</w:t>
      </w:r>
    </w:p>
    <w:p w:rsidR="00F70FB7" w:rsidRPr="00CE594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Посредническая.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 Осуществление связей в интересах ребёнка между семьёй, образовательным учреждением, ближайшим окружением.</w:t>
      </w:r>
    </w:p>
    <w:p w:rsidR="00F70FB7" w:rsidRDefault="00F70FB7" w:rsidP="00CE59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Диагностическая.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 Постановка “социального” диагноза, для чего проводится изучение личностных особенностей и социально - бытовых условий жизни детей, семьи, социального окружения, выявление позитивных и негативных влияний и проблем.</w:t>
      </w:r>
    </w:p>
    <w:p w:rsidR="00F70FB7" w:rsidRPr="009D45E6" w:rsidRDefault="00F70FB7" w:rsidP="009D45E6">
      <w:pPr>
        <w:tabs>
          <w:tab w:val="right" w:pos="1440"/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FB7" w:rsidRDefault="00F70FB7" w:rsidP="00CE594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Механизм реализации программы</w:t>
      </w:r>
    </w:p>
    <w:p w:rsidR="00F70FB7" w:rsidRPr="00CE5947" w:rsidRDefault="00F70FB7" w:rsidP="00CE594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sz w:val="24"/>
          <w:szCs w:val="24"/>
          <w:lang w:eastAsia="ru-RU"/>
        </w:rPr>
        <w:t>Индивидуальное педагогическое сопровождение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учащихся, находящихся под опекой </w:t>
      </w:r>
      <w:r w:rsidRPr="00CE5947">
        <w:rPr>
          <w:rFonts w:ascii="Times New Roman" w:hAnsi="Times New Roman" w:cs="Times New Roman"/>
          <w:sz w:val="24"/>
          <w:szCs w:val="24"/>
          <w:lang w:eastAsia="ru-RU"/>
        </w:rPr>
        <w:t>– это система мер, которая включает в себя:</w:t>
      </w:r>
    </w:p>
    <w:p w:rsidR="00F70FB7" w:rsidRPr="00CE5947" w:rsidRDefault="00F70FB7" w:rsidP="00CE594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sz w:val="24"/>
          <w:szCs w:val="24"/>
          <w:lang w:eastAsia="ru-RU"/>
        </w:rPr>
        <w:t>проведение  комплексной диагностики, направленной на выявление склонностей, способностей и особенностей   развития учащихся;</w:t>
      </w:r>
    </w:p>
    <w:p w:rsidR="00F70FB7" w:rsidRPr="00CE5947" w:rsidRDefault="00F70FB7" w:rsidP="00CE59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sz w:val="24"/>
          <w:szCs w:val="24"/>
          <w:lang w:eastAsia="ru-RU"/>
        </w:rPr>
        <w:t>выбор  методов и приемов обучения, оптимальных для каждого школьника;</w:t>
      </w:r>
    </w:p>
    <w:p w:rsidR="00F70FB7" w:rsidRPr="00CE5947" w:rsidRDefault="00F70FB7" w:rsidP="00CE59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sz w:val="24"/>
          <w:szCs w:val="24"/>
          <w:lang w:eastAsia="ru-RU"/>
        </w:rPr>
        <w:t>постоянный мониторинг динамики развития учащихся как один из основных критериев успешности ребенка в обучении;</w:t>
      </w:r>
    </w:p>
    <w:p w:rsidR="00F70FB7" w:rsidRDefault="00F70FB7" w:rsidP="00CE59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E5947">
        <w:rPr>
          <w:rFonts w:ascii="Times New Roman" w:hAnsi="Times New Roman" w:cs="Times New Roman"/>
          <w:sz w:val="24"/>
          <w:szCs w:val="24"/>
          <w:lang w:eastAsia="ru-RU"/>
        </w:rPr>
        <w:t>включение родителей в диагностику зат</w:t>
      </w:r>
      <w:r>
        <w:rPr>
          <w:rFonts w:ascii="Times New Roman" w:hAnsi="Times New Roman" w:cs="Times New Roman"/>
          <w:sz w:val="24"/>
          <w:szCs w:val="24"/>
          <w:lang w:eastAsia="ru-RU"/>
        </w:rPr>
        <w:t>руднений, оказание помощи детям;</w:t>
      </w:r>
    </w:p>
    <w:p w:rsidR="00F70FB7" w:rsidRDefault="00F70FB7" w:rsidP="00CE594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тесное взаимодействие с классными руководителями.</w:t>
      </w:r>
    </w:p>
    <w:p w:rsidR="00F70FB7" w:rsidRPr="00B27E80" w:rsidRDefault="00F70FB7" w:rsidP="00B27E80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9235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реализации программы</w:t>
      </w:r>
    </w:p>
    <w:tbl>
      <w:tblPr>
        <w:tblW w:w="10456" w:type="dxa"/>
        <w:tblInd w:w="-106" w:type="dxa"/>
        <w:tblLook w:val="01E0"/>
      </w:tblPr>
      <w:tblGrid>
        <w:gridCol w:w="573"/>
        <w:gridCol w:w="3237"/>
        <w:gridCol w:w="6646"/>
      </w:tblGrid>
      <w:tr w:rsidR="00F70FB7" w:rsidRPr="00D9457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B9235B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B9235B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B9235B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70FB7" w:rsidRPr="00D9457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 социальная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5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B4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Составление списка опекаемых детей на учебный год.</w:t>
            </w: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5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</w:t>
            </w:r>
            <w:r w:rsidRPr="00FB4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ребёнком, семьёй.</w:t>
            </w: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5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В)</w:t>
            </w:r>
            <w:r w:rsidRPr="00FB4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Информационно-отчётная работа.</w:t>
            </w: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FB453F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опекаемыми детьми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70FB7" w:rsidRDefault="00F70FB7" w:rsidP="00B2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направление</w:t>
            </w: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Коррекционная работа</w:t>
            </w: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27E80" w:rsidRDefault="00F70FB7" w:rsidP="00B27E8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C719B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27E80" w:rsidRDefault="00F70FB7" w:rsidP="00B27E8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Профилактическая работа</w:t>
            </w:r>
          </w:p>
          <w:p w:rsidR="00F70FB7" w:rsidRPr="00B9235B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с классными руководителями, администрацией. Приглашение опекунов для индивидуальной беседы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документации, подтверждающей, что ребёнок является опекаемым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семьи на дому, знакомство с условиями проживания ребёнка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Pr="00BC719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Сдача отчётной документации в отдел опеки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Центрального а</w:t>
            </w:r>
            <w:r w:rsidRPr="00BC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дминистративного округа.</w:t>
            </w: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1.Диагностика положения ребёнка в семье;</w:t>
            </w: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2.Методика «Типовое семейное состояние»;</w:t>
            </w:r>
          </w:p>
          <w:p w:rsidR="00F70FB7" w:rsidRPr="00B9235B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3.Диагностирование уровня употребления ПАВ.</w:t>
            </w:r>
          </w:p>
          <w:p w:rsidR="00F70FB7" w:rsidRPr="00B9235B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бесед:</w:t>
            </w:r>
          </w:p>
          <w:p w:rsidR="00F70FB7" w:rsidRPr="00B9235B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1.«Закон и я», «Зачем обществу правила?»</w:t>
            </w:r>
          </w:p>
          <w:p w:rsidR="00F70FB7" w:rsidRPr="00B9235B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2.«Как зарождается жизнь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F70FB7" w:rsidRPr="00B9235B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программам: 1.«Часы профилактики», </w:t>
            </w:r>
          </w:p>
          <w:p w:rsidR="00F70FB7" w:rsidRPr="00B9235B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по </w:t>
            </w:r>
            <w:r w:rsidRPr="00B923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изменению проблемного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92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1.Диагностика положения ребёнка в семье;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2.Методика «Типовое семейное состояние»;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3.Диагностирование уровня употребления ПАВ.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бесед: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1.«Закон и я», «Зачем обществу правила?»</w:t>
            </w:r>
          </w:p>
          <w:p w:rsidR="00F70FB7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2.«Как зарождается жизнь»</w:t>
            </w:r>
          </w:p>
          <w:p w:rsidR="00F70FB7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ограммам: 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1.«Часы профилактики».</w:t>
            </w:r>
          </w:p>
          <w:p w:rsidR="00F70FB7" w:rsidRPr="00B27E80" w:rsidRDefault="00F70FB7" w:rsidP="00B27E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2.Программа по изменению проблемного поведения подростка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0FB7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Организация встреч с участковым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района.</w:t>
            </w:r>
          </w:p>
          <w:p w:rsidR="00F70FB7" w:rsidRPr="00B27E80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2.Проведение рейда «Подросток», посещение семьи опекаемого ребёнка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FB7" w:rsidRPr="00B27E80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Контроль за посещением уроков, кружков, секций.</w:t>
            </w:r>
          </w:p>
          <w:p w:rsidR="00F70FB7" w:rsidRPr="00B27E80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4.Проведение профилактических игр, занятий.</w:t>
            </w:r>
          </w:p>
          <w:p w:rsidR="00F70FB7" w:rsidRPr="00B9235B" w:rsidRDefault="00F70FB7" w:rsidP="00B27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7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Вовлечение опекаемых ребят в культурно-массовые мероприятия школы, района.</w:t>
            </w:r>
          </w:p>
        </w:tc>
      </w:tr>
      <w:tr w:rsidR="00F70FB7" w:rsidRPr="00D94578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B9235B" w:rsidRDefault="00F70FB7" w:rsidP="00B92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Default="00F70FB7" w:rsidP="00B923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71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государственными и общественными организациями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B7" w:rsidRPr="00BC719B" w:rsidRDefault="00F70FB7" w:rsidP="00B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Выявление и постановка на учёт родителей не исполняющих  обязанностей по воспитанию и содержанию детей.</w:t>
            </w:r>
          </w:p>
          <w:p w:rsidR="00F70FB7" w:rsidRPr="00BC719B" w:rsidRDefault="00F70FB7" w:rsidP="00B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Проведение совместных рейдов по семьям, имеющих опекаемых детей.</w:t>
            </w:r>
          </w:p>
          <w:p w:rsidR="00F70FB7" w:rsidRPr="00BC719B" w:rsidRDefault="00F70FB7" w:rsidP="00B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Приглашение опекунов на заседание родительского комитета, административную комиссию.</w:t>
            </w:r>
          </w:p>
          <w:p w:rsidR="00F70FB7" w:rsidRPr="00BC719B" w:rsidRDefault="00F70FB7" w:rsidP="00B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7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Контроль за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ыполнением обязанностей опекунов.</w:t>
            </w:r>
          </w:p>
          <w:p w:rsidR="00F70FB7" w:rsidRPr="00BC719B" w:rsidRDefault="00F70FB7" w:rsidP="00BC7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FB7" w:rsidRDefault="00F70FB7" w:rsidP="0086735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0FB7" w:rsidRDefault="00F70FB7" w:rsidP="00867355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Нормативно-правовая база</w:t>
      </w:r>
    </w:p>
    <w:p w:rsidR="00F70FB7" w:rsidRPr="00867355" w:rsidRDefault="00F70FB7" w:rsidP="00867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офессиональная деятельность общественного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  инспектора по защите прав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интересов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нес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овершеннолетних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реализована только в рамках государственной политики.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инспектор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обеспечивает условия для практического осуществления прав ребёнка в образовательном учреждении. В его компетенцию входит разработка, формирование механизма и осуществление мер в отношении защиты социального и образовательного права ребёнка. Он способствует развитию социальной политики государственных и общественных структур в области детства, информирует население, обеспечивает признание и приоритетное удовлетворение интереса детей как особой социально - демографической группы общества.</w:t>
      </w:r>
    </w:p>
    <w:p w:rsidR="00F70FB7" w:rsidRPr="00867355" w:rsidRDefault="00F70FB7" w:rsidP="00867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Для более точного определения границ профессиональной компетентности, более полного осуществления своих прав и обязанностей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общественный инспектор по защите прав и интересов несовершеннолетних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изучает и использует нормативно-правовые основы должностного самоопределения.</w:t>
      </w:r>
    </w:p>
    <w:p w:rsidR="00F70FB7" w:rsidRPr="00867355" w:rsidRDefault="00F70FB7" w:rsidP="00867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Основами нормативно - правовой базы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общественного инспектора по защите прав и интересов несовершеннолетних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являются следующие документы:</w:t>
      </w:r>
    </w:p>
    <w:p w:rsidR="00F70FB7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Конвенция ООН о правах ребёнка;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“Об основных гарантиях прав ребёнка в Российской Федерации”;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 “Об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”;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“Об основах системы профилактики безнадзорности и правонарушений несовершеннолетних”;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Семейный Кодекс РФ;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Уголовный Кодекс РФ;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“О дополн</w:t>
      </w:r>
      <w:r>
        <w:rPr>
          <w:rFonts w:ascii="Times New Roman" w:hAnsi="Times New Roman" w:cs="Times New Roman"/>
          <w:sz w:val="24"/>
          <w:szCs w:val="24"/>
          <w:lang w:eastAsia="ru-RU"/>
        </w:rPr>
        <w:t>ительных гарантиях по социальной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 защите детей-сирот и детей, оставшихся без попечения родителей”;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 xml:space="preserve">Устав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>БОУ г. Омска «Средняя общеобразовательная школа  №17»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Должностные инструкции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инспектора по защите прав и интересов несовершеннолетних</w:t>
      </w:r>
      <w:r w:rsidRPr="008673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Положение о социально-психологической службе;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Положение о Совете профилактики правонарушений, безнадзорности и беспризорности среди несовершеннолетних;</w:t>
      </w:r>
    </w:p>
    <w:p w:rsidR="00F70FB7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67355">
        <w:rPr>
          <w:rFonts w:ascii="Times New Roman" w:hAnsi="Times New Roman" w:cs="Times New Roman"/>
          <w:sz w:val="24"/>
          <w:szCs w:val="24"/>
          <w:lang w:eastAsia="ru-RU"/>
        </w:rPr>
        <w:t>Положение о постановке на ВШУ;</w:t>
      </w:r>
    </w:p>
    <w:p w:rsidR="00F70FB7" w:rsidRPr="00867355" w:rsidRDefault="00F70FB7" w:rsidP="0086735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Положение о психолого-медико-педагогическом сопровождении.</w:t>
      </w:r>
    </w:p>
    <w:p w:rsidR="00F70FB7" w:rsidRDefault="00F70FB7" w:rsidP="00867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FB7" w:rsidRDefault="00F70FB7" w:rsidP="0086735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FB7" w:rsidRPr="00B27613" w:rsidRDefault="00F70FB7" w:rsidP="00B27613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2761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Реализация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0FB7" w:rsidRPr="00643B07" w:rsidRDefault="00F70FB7" w:rsidP="0064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образовательного учреждения БОУ г. Омска  «Средняя общеобразовательная  №17»  по реализации программы «Работы с детьми, находящимися под опекой».</w:t>
      </w:r>
    </w:p>
    <w:tbl>
      <w:tblPr>
        <w:tblW w:w="10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22"/>
        <w:gridCol w:w="4846"/>
        <w:gridCol w:w="1818"/>
        <w:gridCol w:w="2879"/>
      </w:tblGrid>
      <w:tr w:rsidR="00F70FB7" w:rsidRPr="00D94578">
        <w:trPr>
          <w:trHeight w:val="14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Обследования с целью выявления детей, нуждающихся в оказании помощи к началу занятий в школе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B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Психолог, 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Выявление малоимущих, многодетных приёмных семей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B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Замдиректора, классные руководители.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Выявление детей, не имеющих надлежащих условий жизни в семье и родителей, уклоняющихся от выполнения родительских обязанностей.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B2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защите прав и интересов несовершеннолетних, психолог, классные руководители.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детей, оставшихся без попечения родителей.   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F70FB7" w:rsidRPr="00D94578">
        <w:trPr>
          <w:trHeight w:val="2163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условий содержания, воспитания, образования детей, находящихся под опекой, проведение обследований материально- бытовых условий жизни опекаемых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 по защите прав и интересов несовершеннолетних.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Оказание помощи опекунам в обучении,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питании, содержании опекаемых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6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замдиректора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инспектор по защите прав и интересов несовершеннолетних,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Оказание посильн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помощи опекаемым и опекунам.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бесплатными учебниками.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инспектор по защите прав и интересов несовершеннолетних, педагог-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Представления на опекунов, не выполняющих надлежащим образом опекунские обязанности.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Контроль за опекаемыми  их учебой, поведением. Проверка дневников, просмотр школьных журналов.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Замдиректора, общественный инспектор по защите прав и интересов несовершеннолетних, зам. директора.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благотворительной Новогодней ёлки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опекаемых детей.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55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нского обследования опекаемых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инспектор по защите прав и интересов несовершеннолетних, 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Вовлечение опекаемых детей в детские творческие объединения и спортивные секции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Вовлечение опекунских семей в различные 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старшая вожатая.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Контроль за летней занятостью опекаемых детей       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инспектор по защите прав и интересов несовершеннолетних, классные руководители.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D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Привлечение опекаемых детей на летнюю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оздоровительную площадку.    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3B0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FB7" w:rsidRPr="00D94578">
        <w:trPr>
          <w:trHeight w:val="14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FB7" w:rsidRPr="00D94578">
        <w:trPr>
          <w:trHeight w:val="7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FB7" w:rsidRPr="00643B07" w:rsidRDefault="00F70FB7" w:rsidP="00643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FB7" w:rsidRDefault="00F70FB7" w:rsidP="00643B07">
      <w:pPr>
        <w:rPr>
          <w:rFonts w:ascii="Times New Roman" w:hAnsi="Times New Roman" w:cs="Times New Roman"/>
          <w:sz w:val="24"/>
          <w:szCs w:val="24"/>
        </w:rPr>
      </w:pPr>
    </w:p>
    <w:p w:rsidR="00F70FB7" w:rsidRDefault="00F70FB7" w:rsidP="009F2E1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2E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0FB7" w:rsidRDefault="00F70FB7" w:rsidP="009F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Успешная социализация </w:t>
      </w:r>
      <w:r w:rsidRPr="00643B07">
        <w:rPr>
          <w:rFonts w:ascii="Times New Roman" w:hAnsi="Times New Roman" w:cs="Times New Roman"/>
          <w:sz w:val="24"/>
          <w:szCs w:val="24"/>
        </w:rPr>
        <w:t>опекаемых детей в окружающем социуме – в</w:t>
      </w:r>
      <w:r>
        <w:rPr>
          <w:rFonts w:ascii="Times New Roman" w:hAnsi="Times New Roman" w:cs="Times New Roman"/>
          <w:sz w:val="24"/>
          <w:szCs w:val="24"/>
        </w:rPr>
        <w:t xml:space="preserve"> новой семье, в классе, в учреждении.</w:t>
      </w:r>
    </w:p>
    <w:p w:rsidR="00F70FB7" w:rsidRDefault="00F70FB7" w:rsidP="009F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3B07">
        <w:rPr>
          <w:rFonts w:ascii="Times New Roman" w:hAnsi="Times New Roman" w:cs="Times New Roman"/>
          <w:sz w:val="24"/>
          <w:szCs w:val="24"/>
        </w:rPr>
        <w:t>азвитие а</w:t>
      </w:r>
      <w:r>
        <w:rPr>
          <w:rFonts w:ascii="Times New Roman" w:hAnsi="Times New Roman" w:cs="Times New Roman"/>
          <w:sz w:val="24"/>
          <w:szCs w:val="24"/>
        </w:rPr>
        <w:t>ктивной жизненной позиции детей.</w:t>
      </w:r>
    </w:p>
    <w:p w:rsidR="00F70FB7" w:rsidRDefault="00F70FB7" w:rsidP="009F2E17">
      <w:pPr>
        <w:shd w:val="clear" w:color="auto" w:fill="FFFFFF"/>
        <w:spacing w:after="12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2E1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критерии эффективности реализации программы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F70FB7" w:rsidRPr="009F2E17" w:rsidRDefault="00F70FB7" w:rsidP="009F2E17">
      <w:pPr>
        <w:rPr>
          <w:rFonts w:ascii="Times New Roman" w:hAnsi="Times New Roman" w:cs="Times New Roman"/>
          <w:sz w:val="24"/>
          <w:szCs w:val="24"/>
        </w:rPr>
      </w:pPr>
      <w:r w:rsidRPr="009F2E17">
        <w:rPr>
          <w:rFonts w:ascii="Times New Roman" w:hAnsi="Times New Roman" w:cs="Times New Roman"/>
          <w:sz w:val="24"/>
          <w:szCs w:val="24"/>
        </w:rPr>
        <w:t>Основными критериями эффективности реализации программы являются:</w:t>
      </w:r>
    </w:p>
    <w:p w:rsidR="00F70FB7" w:rsidRPr="009F2E17" w:rsidRDefault="00F70FB7" w:rsidP="009F2E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2E17">
        <w:rPr>
          <w:rFonts w:ascii="Times New Roman" w:hAnsi="Times New Roman" w:cs="Times New Roman"/>
          <w:sz w:val="24"/>
          <w:szCs w:val="24"/>
        </w:rPr>
        <w:t>положительная динамика включенности детей и взрослых в различные виды деятельности в социуме, по месту жительства;</w:t>
      </w:r>
    </w:p>
    <w:p w:rsidR="00F70FB7" w:rsidRPr="009F2E17" w:rsidRDefault="00F70FB7" w:rsidP="009F2E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2E17">
        <w:rPr>
          <w:rFonts w:ascii="Times New Roman" w:hAnsi="Times New Roman" w:cs="Times New Roman"/>
          <w:sz w:val="24"/>
          <w:szCs w:val="24"/>
        </w:rPr>
        <w:t>положительная динамика изменения в уровне отнош</w:t>
      </w:r>
      <w:r>
        <w:rPr>
          <w:rFonts w:ascii="Times New Roman" w:hAnsi="Times New Roman" w:cs="Times New Roman"/>
          <w:sz w:val="24"/>
          <w:szCs w:val="24"/>
        </w:rPr>
        <w:t xml:space="preserve">ений детей, подростков ,опекунов </w:t>
      </w:r>
      <w:r w:rsidRPr="009F2E17">
        <w:rPr>
          <w:rFonts w:ascii="Times New Roman" w:hAnsi="Times New Roman" w:cs="Times New Roman"/>
          <w:sz w:val="24"/>
          <w:szCs w:val="24"/>
        </w:rPr>
        <w:t>к базовым социальным ценностям;</w:t>
      </w:r>
    </w:p>
    <w:p w:rsidR="00F70FB7" w:rsidRDefault="00F70FB7" w:rsidP="009F2E1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F2E17">
        <w:rPr>
          <w:rFonts w:ascii="Times New Roman" w:hAnsi="Times New Roman" w:cs="Times New Roman"/>
          <w:sz w:val="24"/>
          <w:szCs w:val="24"/>
        </w:rPr>
        <w:t>уменьшение количества правонарушений и преступлений среди учащихся.</w:t>
      </w:r>
    </w:p>
    <w:p w:rsidR="00F70FB7" w:rsidRPr="009F2E17" w:rsidRDefault="00F70FB7" w:rsidP="009F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________________________________________________М.В. Чешегорова</w:t>
      </w:r>
    </w:p>
    <w:p w:rsidR="00F70FB7" w:rsidRPr="009F2E17" w:rsidRDefault="00F70FB7" w:rsidP="009F2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</w:t>
      </w:r>
      <w:r w:rsidRPr="009F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2E17">
        <w:rPr>
          <w:rFonts w:ascii="Times New Roman" w:hAnsi="Times New Roman" w:cs="Times New Roman"/>
          <w:sz w:val="24"/>
          <w:szCs w:val="24"/>
        </w:rPr>
        <w:t>нспектор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17">
        <w:rPr>
          <w:rFonts w:ascii="Times New Roman" w:hAnsi="Times New Roman" w:cs="Times New Roman"/>
          <w:sz w:val="24"/>
          <w:szCs w:val="24"/>
        </w:rPr>
        <w:t>по защите прав</w:t>
      </w:r>
    </w:p>
    <w:p w:rsidR="00F70FB7" w:rsidRPr="009F2E17" w:rsidRDefault="00F70FB7" w:rsidP="009F2E17">
      <w:pPr>
        <w:rPr>
          <w:rFonts w:ascii="Times New Roman" w:hAnsi="Times New Roman" w:cs="Times New Roman"/>
          <w:sz w:val="24"/>
          <w:szCs w:val="24"/>
        </w:rPr>
      </w:pPr>
      <w:r w:rsidRPr="009F2E17">
        <w:rPr>
          <w:rFonts w:ascii="Times New Roman" w:hAnsi="Times New Roman" w:cs="Times New Roman"/>
          <w:sz w:val="24"/>
          <w:szCs w:val="24"/>
        </w:rPr>
        <w:t>и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1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>
        <w:rPr>
          <w:rFonts w:ascii="Times New Roman" w:hAnsi="Times New Roman" w:cs="Times New Roman"/>
          <w:sz w:val="24"/>
          <w:szCs w:val="24"/>
        </w:rPr>
        <w:t>___________________________Л.М. Волкова</w:t>
      </w:r>
    </w:p>
    <w:sectPr w:rsidR="00F70FB7" w:rsidRPr="009F2E17" w:rsidSect="00342D0B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B7" w:rsidRDefault="00F70FB7" w:rsidP="00820C69">
      <w:pPr>
        <w:spacing w:after="0" w:line="240" w:lineRule="auto"/>
      </w:pPr>
      <w:r>
        <w:separator/>
      </w:r>
    </w:p>
  </w:endnote>
  <w:endnote w:type="continuationSeparator" w:id="1">
    <w:p w:rsidR="00F70FB7" w:rsidRDefault="00F70FB7" w:rsidP="0082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B7" w:rsidRDefault="00F70FB7">
    <w:pPr>
      <w:pStyle w:val="Footer"/>
      <w:jc w:val="center"/>
    </w:pPr>
    <w:fldSimple w:instr="PAGE   \* MERGEFORMAT">
      <w:r>
        <w:rPr>
          <w:noProof/>
        </w:rPr>
        <w:t>10</w:t>
      </w:r>
    </w:fldSimple>
  </w:p>
  <w:p w:rsidR="00F70FB7" w:rsidRDefault="00F70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B7" w:rsidRDefault="00F70FB7" w:rsidP="00820C69">
      <w:pPr>
        <w:spacing w:after="0" w:line="240" w:lineRule="auto"/>
      </w:pPr>
      <w:r>
        <w:separator/>
      </w:r>
    </w:p>
  </w:footnote>
  <w:footnote w:type="continuationSeparator" w:id="1">
    <w:p w:rsidR="00F70FB7" w:rsidRDefault="00F70FB7" w:rsidP="0082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CA6"/>
    <w:multiLevelType w:val="hybridMultilevel"/>
    <w:tmpl w:val="48D6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CC5B58"/>
    <w:multiLevelType w:val="hybridMultilevel"/>
    <w:tmpl w:val="806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C9375F"/>
    <w:multiLevelType w:val="multilevel"/>
    <w:tmpl w:val="040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B209D4"/>
    <w:multiLevelType w:val="hybridMultilevel"/>
    <w:tmpl w:val="9618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641188"/>
    <w:multiLevelType w:val="hybridMultilevel"/>
    <w:tmpl w:val="C7C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2F43B1"/>
    <w:multiLevelType w:val="multilevel"/>
    <w:tmpl w:val="3D2628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3636767"/>
    <w:multiLevelType w:val="hybridMultilevel"/>
    <w:tmpl w:val="127E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614176"/>
    <w:multiLevelType w:val="multilevel"/>
    <w:tmpl w:val="FCFC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0275"/>
    <w:multiLevelType w:val="multilevel"/>
    <w:tmpl w:val="E4E0E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F9123A6"/>
    <w:multiLevelType w:val="hybridMultilevel"/>
    <w:tmpl w:val="466E7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F53EDD"/>
    <w:multiLevelType w:val="multilevel"/>
    <w:tmpl w:val="DDE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412965"/>
    <w:multiLevelType w:val="multilevel"/>
    <w:tmpl w:val="663C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CBB3EF8"/>
    <w:multiLevelType w:val="multilevel"/>
    <w:tmpl w:val="ECC0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AC26F05"/>
    <w:multiLevelType w:val="multilevel"/>
    <w:tmpl w:val="D59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70F56F1"/>
    <w:multiLevelType w:val="multilevel"/>
    <w:tmpl w:val="69F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3D3"/>
    <w:rsid w:val="000123D3"/>
    <w:rsid w:val="00091F12"/>
    <w:rsid w:val="000E7A8F"/>
    <w:rsid w:val="001E52C5"/>
    <w:rsid w:val="00285094"/>
    <w:rsid w:val="002F0AA4"/>
    <w:rsid w:val="00342D0B"/>
    <w:rsid w:val="003C1095"/>
    <w:rsid w:val="003E764A"/>
    <w:rsid w:val="004B0848"/>
    <w:rsid w:val="00555281"/>
    <w:rsid w:val="00631654"/>
    <w:rsid w:val="00643B07"/>
    <w:rsid w:val="00663F93"/>
    <w:rsid w:val="006F41EA"/>
    <w:rsid w:val="00820C69"/>
    <w:rsid w:val="008656B9"/>
    <w:rsid w:val="00867355"/>
    <w:rsid w:val="00874B64"/>
    <w:rsid w:val="008C6DB5"/>
    <w:rsid w:val="009723BB"/>
    <w:rsid w:val="009A42E3"/>
    <w:rsid w:val="009A63E0"/>
    <w:rsid w:val="009A7D9F"/>
    <w:rsid w:val="009D45E6"/>
    <w:rsid w:val="009F2E17"/>
    <w:rsid w:val="00A46038"/>
    <w:rsid w:val="00AE5D46"/>
    <w:rsid w:val="00B03088"/>
    <w:rsid w:val="00B06453"/>
    <w:rsid w:val="00B27613"/>
    <w:rsid w:val="00B27E80"/>
    <w:rsid w:val="00B9235B"/>
    <w:rsid w:val="00BC719B"/>
    <w:rsid w:val="00BE66C4"/>
    <w:rsid w:val="00CA0B5D"/>
    <w:rsid w:val="00CE5947"/>
    <w:rsid w:val="00D44C21"/>
    <w:rsid w:val="00D77D08"/>
    <w:rsid w:val="00D94578"/>
    <w:rsid w:val="00E3703E"/>
    <w:rsid w:val="00E838D7"/>
    <w:rsid w:val="00EC2B2E"/>
    <w:rsid w:val="00F12C70"/>
    <w:rsid w:val="00F70FB7"/>
    <w:rsid w:val="00FB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3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23D3"/>
    <w:rPr>
      <w:b/>
      <w:bCs/>
    </w:rPr>
  </w:style>
  <w:style w:type="paragraph" w:styleId="ListParagraph">
    <w:name w:val="List Paragraph"/>
    <w:basedOn w:val="Normal"/>
    <w:uiPriority w:val="99"/>
    <w:qFormat/>
    <w:rsid w:val="00AE5D46"/>
    <w:pPr>
      <w:ind w:left="720"/>
    </w:pPr>
  </w:style>
  <w:style w:type="paragraph" w:styleId="Header">
    <w:name w:val="header"/>
    <w:basedOn w:val="Normal"/>
    <w:link w:val="HeaderChar"/>
    <w:uiPriority w:val="99"/>
    <w:rsid w:val="0082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0C69"/>
  </w:style>
  <w:style w:type="paragraph" w:styleId="Footer">
    <w:name w:val="footer"/>
    <w:basedOn w:val="Normal"/>
    <w:link w:val="FooterChar"/>
    <w:uiPriority w:val="99"/>
    <w:rsid w:val="0082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0C69"/>
  </w:style>
  <w:style w:type="character" w:customStyle="1" w:styleId="style6">
    <w:name w:val="style6"/>
    <w:basedOn w:val="DefaultParagraphFont"/>
    <w:uiPriority w:val="99"/>
    <w:rsid w:val="009A7D9F"/>
  </w:style>
  <w:style w:type="character" w:styleId="Hyperlink">
    <w:name w:val="Hyperlink"/>
    <w:basedOn w:val="DefaultParagraphFont"/>
    <w:uiPriority w:val="99"/>
    <w:rsid w:val="009A7D9F"/>
    <w:rPr>
      <w:color w:val="0000FF"/>
      <w:u w:val="single"/>
    </w:rPr>
  </w:style>
  <w:style w:type="character" w:customStyle="1" w:styleId="style5">
    <w:name w:val="style5"/>
    <w:basedOn w:val="DefaultParagraphFont"/>
    <w:uiPriority w:val="99"/>
    <w:rsid w:val="009A7D9F"/>
  </w:style>
  <w:style w:type="paragraph" w:customStyle="1" w:styleId="style14">
    <w:name w:val="style14"/>
    <w:basedOn w:val="Normal"/>
    <w:uiPriority w:val="99"/>
    <w:rsid w:val="009A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A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17-om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10</Pages>
  <Words>2521</Words>
  <Characters>14370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</dc:creator>
  <cp:keywords/>
  <dc:description/>
  <cp:lastModifiedBy>dns</cp:lastModifiedBy>
  <cp:revision>14</cp:revision>
  <cp:lastPrinted>2014-08-15T08:20:00Z</cp:lastPrinted>
  <dcterms:created xsi:type="dcterms:W3CDTF">2014-08-13T03:24:00Z</dcterms:created>
  <dcterms:modified xsi:type="dcterms:W3CDTF">2014-10-16T06:47:00Z</dcterms:modified>
</cp:coreProperties>
</file>